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652C32E9" w:rsidR="00BA507B" w:rsidRPr="00821FD3" w:rsidRDefault="00BA507B" w:rsidP="00BA507B">
      <w:pPr>
        <w:jc w:val="both"/>
        <w:rPr>
          <w:rFonts w:ascii="Times New Roman" w:eastAsia="Times New Roman" w:hAnsi="Times New Roman" w:cs="Baskerville Old Face"/>
          <w:sz w:val="24"/>
          <w:szCs w:val="24"/>
        </w:rPr>
      </w:pPr>
      <w:r w:rsidRPr="00821FD3">
        <w:rPr>
          <w:rFonts w:ascii="Times New Roman" w:hAnsi="Times New Roman" w:cs="Times New Roman"/>
          <w:b/>
          <w:sz w:val="24"/>
          <w:szCs w:val="24"/>
        </w:rPr>
        <w:t>TO:</w:t>
      </w:r>
      <w:r w:rsidRPr="00821FD3">
        <w:rPr>
          <w:rFonts w:ascii="Times New Roman" w:hAnsi="Times New Roman" w:cs="Times New Roman"/>
          <w:b/>
          <w:sz w:val="24"/>
          <w:szCs w:val="24"/>
        </w:rPr>
        <w:tab/>
      </w:r>
      <w:r w:rsidRPr="00821FD3">
        <w:rPr>
          <w:rFonts w:ascii="Times New Roman" w:hAnsi="Times New Roman" w:cs="Times New Roman"/>
          <w:b/>
          <w:sz w:val="24"/>
          <w:szCs w:val="24"/>
        </w:rPr>
        <w:tab/>
      </w:r>
      <w:r w:rsidR="00821FD3" w:rsidRPr="00821FD3">
        <w:rPr>
          <w:rFonts w:ascii="Times New Roman" w:hAnsi="Times New Roman" w:cs="Times New Roman"/>
          <w:bCs/>
          <w:sz w:val="24"/>
          <w:szCs w:val="24"/>
        </w:rPr>
        <w:t>Jenna Keller</w:t>
      </w:r>
      <w:r w:rsidRPr="00821FD3">
        <w:rPr>
          <w:rFonts w:ascii="Times New Roman" w:eastAsia="Times New Roman" w:hAnsi="Times New Roman" w:cs="Times New Roman"/>
          <w:sz w:val="24"/>
          <w:szCs w:val="24"/>
        </w:rPr>
        <w:t xml:space="preserve">, </w:t>
      </w:r>
      <w:r w:rsidR="00FD64EE" w:rsidRPr="00821FD3">
        <w:rPr>
          <w:rFonts w:ascii="Times New Roman" w:eastAsia="Times New Roman" w:hAnsi="Times New Roman" w:cs="Baskerville Old Face"/>
          <w:sz w:val="24"/>
          <w:szCs w:val="24"/>
        </w:rPr>
        <w:t>Attorney</w:t>
      </w:r>
    </w:p>
    <w:p w14:paraId="43DBA660" w14:textId="558FFC34" w:rsidR="00BA507B" w:rsidRPr="00821FD3" w:rsidRDefault="00FD64EE" w:rsidP="00BA507B">
      <w:pPr>
        <w:ind w:left="720" w:firstLine="720"/>
        <w:jc w:val="both"/>
        <w:rPr>
          <w:rFonts w:ascii="Times New Roman" w:hAnsi="Times New Roman" w:cs="Times New Roman"/>
          <w:sz w:val="24"/>
          <w:szCs w:val="24"/>
        </w:rPr>
      </w:pPr>
      <w:r w:rsidRPr="00821FD3">
        <w:rPr>
          <w:rFonts w:ascii="Times New Roman" w:eastAsia="Times New Roman" w:hAnsi="Times New Roman" w:cs="Times New Roman"/>
          <w:sz w:val="24"/>
          <w:szCs w:val="24"/>
        </w:rPr>
        <w:t xml:space="preserve">Legal </w:t>
      </w:r>
      <w:r w:rsidR="00BA507B" w:rsidRPr="00821FD3">
        <w:rPr>
          <w:rFonts w:ascii="Times New Roman" w:eastAsia="Times New Roman" w:hAnsi="Times New Roman" w:cs="Times New Roman"/>
          <w:sz w:val="24"/>
          <w:szCs w:val="24"/>
        </w:rPr>
        <w:t>Division</w:t>
      </w:r>
    </w:p>
    <w:p w14:paraId="5C8A7F79" w14:textId="77777777" w:rsidR="00BA507B" w:rsidRPr="00821FD3" w:rsidRDefault="00BA507B" w:rsidP="00BA507B">
      <w:pPr>
        <w:tabs>
          <w:tab w:val="left" w:pos="1440"/>
        </w:tabs>
        <w:jc w:val="both"/>
        <w:rPr>
          <w:rFonts w:ascii="Times New Roman" w:hAnsi="Times New Roman" w:cs="Times New Roman"/>
          <w:sz w:val="24"/>
          <w:szCs w:val="24"/>
        </w:rPr>
      </w:pPr>
    </w:p>
    <w:p w14:paraId="4849338D" w14:textId="4E0B6467" w:rsidR="00BA507B" w:rsidRPr="00821FD3" w:rsidRDefault="00BA507B" w:rsidP="00BA507B">
      <w:pPr>
        <w:jc w:val="both"/>
        <w:rPr>
          <w:rFonts w:ascii="Times New Roman" w:eastAsia="Times New Roman" w:hAnsi="Times New Roman" w:cs="Baskerville Old Face"/>
          <w:b/>
          <w:bCs/>
          <w:sz w:val="24"/>
          <w:szCs w:val="24"/>
        </w:rPr>
      </w:pPr>
      <w:r w:rsidRPr="00821FD3">
        <w:rPr>
          <w:rFonts w:ascii="Times New Roman" w:hAnsi="Times New Roman" w:cs="Times New Roman"/>
          <w:b/>
          <w:sz w:val="24"/>
          <w:szCs w:val="24"/>
        </w:rPr>
        <w:t>FROM:</w:t>
      </w:r>
      <w:r w:rsidRPr="00821FD3">
        <w:rPr>
          <w:rFonts w:ascii="Times New Roman" w:hAnsi="Times New Roman" w:cs="Times New Roman"/>
          <w:b/>
          <w:sz w:val="24"/>
          <w:szCs w:val="24"/>
        </w:rPr>
        <w:tab/>
      </w:r>
      <w:r w:rsidR="00821FD3">
        <w:rPr>
          <w:rFonts w:ascii="Times New Roman" w:hAnsi="Times New Roman" w:cs="Times New Roman"/>
          <w:bCs/>
          <w:sz w:val="24"/>
          <w:szCs w:val="24"/>
        </w:rPr>
        <w:t>Fred Bednarski III</w:t>
      </w:r>
      <w:r w:rsidRPr="00821FD3">
        <w:rPr>
          <w:rFonts w:ascii="Times New Roman" w:eastAsia="Times New Roman" w:hAnsi="Times New Roman" w:cs="Baskerville Old Face"/>
          <w:bCs/>
          <w:sz w:val="24"/>
          <w:szCs w:val="24"/>
        </w:rPr>
        <w:t>,</w:t>
      </w:r>
      <w:r w:rsidRPr="00821FD3">
        <w:rPr>
          <w:rFonts w:ascii="Times New Roman" w:eastAsia="Times New Roman" w:hAnsi="Times New Roman" w:cs="Baskerville Old Face"/>
          <w:sz w:val="24"/>
          <w:szCs w:val="24"/>
        </w:rPr>
        <w:t xml:space="preserve"> </w:t>
      </w:r>
      <w:bookmarkStart w:id="1" w:name="_Hlk61339093"/>
      <w:r w:rsidRPr="00821FD3">
        <w:rPr>
          <w:rFonts w:ascii="Times New Roman" w:eastAsia="Times New Roman" w:hAnsi="Times New Roman" w:cs="Baskerville Old Face"/>
          <w:sz w:val="24"/>
          <w:szCs w:val="24"/>
        </w:rPr>
        <w:t>Financial Analyst</w:t>
      </w:r>
    </w:p>
    <w:bookmarkEnd w:id="1"/>
    <w:p w14:paraId="3B4B85F5" w14:textId="77777777" w:rsidR="00BA507B" w:rsidRPr="00821FD3" w:rsidRDefault="00BA507B" w:rsidP="00BA507B">
      <w:pPr>
        <w:ind w:left="1440"/>
        <w:jc w:val="both"/>
        <w:rPr>
          <w:rFonts w:ascii="Times New Roman" w:eastAsia="Times New Roman" w:hAnsi="Times New Roman" w:cs="Times New Roman"/>
          <w:sz w:val="24"/>
          <w:szCs w:val="24"/>
        </w:rPr>
      </w:pPr>
      <w:r w:rsidRPr="00821FD3">
        <w:rPr>
          <w:rFonts w:ascii="Times New Roman" w:eastAsia="Times New Roman" w:hAnsi="Times New Roman" w:cs="Times New Roman"/>
          <w:sz w:val="24"/>
          <w:szCs w:val="24"/>
        </w:rPr>
        <w:t>Rate Regulation Division</w:t>
      </w:r>
    </w:p>
    <w:p w14:paraId="5B5EEAC2" w14:textId="77777777" w:rsidR="00BA507B" w:rsidRPr="00821FD3" w:rsidRDefault="00BA507B" w:rsidP="00BA507B">
      <w:pPr>
        <w:tabs>
          <w:tab w:val="left" w:pos="1170"/>
        </w:tabs>
        <w:jc w:val="both"/>
        <w:outlineLvl w:val="0"/>
        <w:rPr>
          <w:rFonts w:ascii="Times New Roman" w:hAnsi="Times New Roman" w:cs="Times New Roman"/>
          <w:sz w:val="24"/>
          <w:szCs w:val="24"/>
        </w:rPr>
      </w:pPr>
    </w:p>
    <w:p w14:paraId="6360FDC0" w14:textId="3258D0B6" w:rsidR="00BA507B" w:rsidRPr="00821FD3" w:rsidRDefault="00BA507B" w:rsidP="00BA507B">
      <w:pPr>
        <w:tabs>
          <w:tab w:val="left" w:pos="1170"/>
        </w:tabs>
        <w:jc w:val="both"/>
        <w:rPr>
          <w:rFonts w:ascii="Times New Roman" w:hAnsi="Times New Roman" w:cs="Times New Roman"/>
          <w:bCs/>
          <w:sz w:val="24"/>
          <w:szCs w:val="24"/>
        </w:rPr>
      </w:pPr>
      <w:r w:rsidRPr="00821FD3">
        <w:rPr>
          <w:rFonts w:ascii="Times New Roman" w:hAnsi="Times New Roman" w:cs="Times New Roman"/>
          <w:b/>
          <w:sz w:val="24"/>
          <w:szCs w:val="24"/>
        </w:rPr>
        <w:t>DATE:</w:t>
      </w:r>
      <w:r w:rsidRPr="00821FD3">
        <w:rPr>
          <w:rFonts w:ascii="Times New Roman" w:hAnsi="Times New Roman" w:cs="Times New Roman"/>
          <w:b/>
          <w:sz w:val="24"/>
          <w:szCs w:val="24"/>
        </w:rPr>
        <w:tab/>
      </w:r>
      <w:r w:rsidRPr="00821FD3">
        <w:rPr>
          <w:rFonts w:ascii="Times New Roman" w:hAnsi="Times New Roman" w:cs="Times New Roman"/>
          <w:b/>
          <w:sz w:val="24"/>
          <w:szCs w:val="24"/>
        </w:rPr>
        <w:tab/>
      </w:r>
      <w:r w:rsidRPr="00821FD3">
        <w:rPr>
          <w:rFonts w:ascii="Times New Roman" w:hAnsi="Times New Roman" w:cs="Times New Roman"/>
          <w:bCs/>
          <w:sz w:val="24"/>
          <w:szCs w:val="24"/>
        </w:rPr>
        <w:t>M</w:t>
      </w:r>
      <w:r w:rsidR="00821FD3">
        <w:rPr>
          <w:rFonts w:ascii="Times New Roman" w:hAnsi="Times New Roman" w:cs="Times New Roman"/>
          <w:bCs/>
          <w:sz w:val="24"/>
          <w:szCs w:val="24"/>
        </w:rPr>
        <w:t>arch</w:t>
      </w:r>
      <w:r w:rsidRPr="00821FD3">
        <w:rPr>
          <w:rFonts w:ascii="Times New Roman" w:hAnsi="Times New Roman" w:cs="Times New Roman"/>
          <w:bCs/>
          <w:sz w:val="24"/>
          <w:szCs w:val="24"/>
        </w:rPr>
        <w:t xml:space="preserve"> </w:t>
      </w:r>
      <w:r w:rsidR="00821FD3">
        <w:rPr>
          <w:rFonts w:ascii="Times New Roman" w:hAnsi="Times New Roman" w:cs="Times New Roman"/>
          <w:bCs/>
          <w:sz w:val="24"/>
          <w:szCs w:val="24"/>
        </w:rPr>
        <w:t>21</w:t>
      </w:r>
      <w:r w:rsidRPr="00821FD3">
        <w:rPr>
          <w:rFonts w:ascii="Times New Roman" w:hAnsi="Times New Roman" w:cs="Times New Roman"/>
          <w:bCs/>
          <w:sz w:val="24"/>
          <w:szCs w:val="24"/>
        </w:rPr>
        <w:t xml:space="preserve">, </w:t>
      </w:r>
      <w:r w:rsidR="00821FD3">
        <w:rPr>
          <w:rFonts w:ascii="Times New Roman" w:hAnsi="Times New Roman" w:cs="Times New Roman"/>
          <w:bCs/>
          <w:sz w:val="24"/>
          <w:szCs w:val="24"/>
        </w:rPr>
        <w:t>2022</w:t>
      </w:r>
    </w:p>
    <w:p w14:paraId="1AF39076" w14:textId="77777777" w:rsidR="00BA507B" w:rsidRPr="00821FD3" w:rsidRDefault="00BA507B" w:rsidP="00BA507B">
      <w:pPr>
        <w:tabs>
          <w:tab w:val="left" w:pos="1170"/>
        </w:tabs>
        <w:jc w:val="both"/>
        <w:rPr>
          <w:rFonts w:ascii="Times New Roman" w:hAnsi="Times New Roman" w:cs="Times New Roman"/>
          <w:sz w:val="24"/>
          <w:szCs w:val="24"/>
        </w:rPr>
      </w:pPr>
    </w:p>
    <w:p w14:paraId="0CF9ACF4" w14:textId="2E74DDEA" w:rsidR="00BA507B" w:rsidRPr="00821FD3" w:rsidRDefault="00BA507B" w:rsidP="00BA507B">
      <w:pPr>
        <w:pBdr>
          <w:bottom w:val="single" w:sz="4" w:space="1" w:color="auto"/>
        </w:pBdr>
        <w:ind w:left="1440" w:hanging="1440"/>
        <w:jc w:val="both"/>
        <w:rPr>
          <w:rFonts w:ascii="Times New Roman" w:hAnsi="Times New Roman" w:cs="Times New Roman"/>
          <w:bCs/>
          <w:sz w:val="24"/>
          <w:szCs w:val="24"/>
        </w:rPr>
      </w:pPr>
      <w:r w:rsidRPr="00821FD3">
        <w:rPr>
          <w:rFonts w:ascii="Times New Roman" w:hAnsi="Times New Roman" w:cs="Times New Roman"/>
          <w:b/>
          <w:sz w:val="24"/>
          <w:szCs w:val="24"/>
        </w:rPr>
        <w:t>RE:</w:t>
      </w:r>
      <w:r w:rsidRPr="00821FD3">
        <w:rPr>
          <w:rFonts w:ascii="Times New Roman" w:hAnsi="Times New Roman" w:cs="Times New Roman"/>
          <w:b/>
          <w:sz w:val="24"/>
          <w:szCs w:val="24"/>
        </w:rPr>
        <w:tab/>
      </w:r>
      <w:r w:rsidRPr="00821FD3">
        <w:rPr>
          <w:rFonts w:ascii="Times New Roman" w:eastAsia="Times New Roman" w:hAnsi="Times New Roman" w:cs="Times New Roman"/>
          <w:bCs/>
          <w:sz w:val="24"/>
          <w:szCs w:val="24"/>
        </w:rPr>
        <w:t xml:space="preserve">Docket No. </w:t>
      </w:r>
      <w:r w:rsidR="00821FD3" w:rsidRPr="00821FD3">
        <w:rPr>
          <w:rFonts w:ascii="Times New Roman" w:eastAsia="Times New Roman" w:hAnsi="Times New Roman" w:cs="Times New Roman"/>
          <w:bCs/>
          <w:sz w:val="24"/>
          <w:szCs w:val="24"/>
        </w:rPr>
        <w:t>52460</w:t>
      </w:r>
      <w:r w:rsidRPr="00821FD3">
        <w:rPr>
          <w:bCs/>
          <w:sz w:val="24"/>
          <w:szCs w:val="24"/>
        </w:rPr>
        <w:t xml:space="preserve"> - </w:t>
      </w:r>
      <w:r w:rsidR="00821FD3">
        <w:rPr>
          <w:rFonts w:ascii="Times New Roman" w:eastAsia="Times New Roman" w:hAnsi="Times New Roman" w:cs="Times New Roman"/>
          <w:bCs/>
          <w:i/>
          <w:sz w:val="24"/>
          <w:szCs w:val="24"/>
        </w:rPr>
        <w:t xml:space="preserve">Application of Mountain Peak Special Utility District to Amend </w:t>
      </w:r>
      <w:r w:rsidR="00B5075D">
        <w:rPr>
          <w:rFonts w:ascii="Times New Roman" w:eastAsia="Times New Roman" w:hAnsi="Times New Roman" w:cs="Times New Roman"/>
          <w:bCs/>
          <w:i/>
          <w:sz w:val="24"/>
          <w:szCs w:val="24"/>
        </w:rPr>
        <w:t>i</w:t>
      </w:r>
      <w:r w:rsidR="00821FD3">
        <w:rPr>
          <w:rFonts w:ascii="Times New Roman" w:eastAsia="Times New Roman" w:hAnsi="Times New Roman" w:cs="Times New Roman"/>
          <w:bCs/>
          <w:i/>
          <w:sz w:val="24"/>
          <w:szCs w:val="24"/>
        </w:rPr>
        <w:t>ts Certificate of Convenience and Necessity in Ellis and Johnson Counties</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p w14:paraId="23AB875F" w14:textId="7F8AFD92" w:rsidR="00600CE9" w:rsidRDefault="00600CE9">
      <w:pPr>
        <w:pStyle w:val="BodyText"/>
        <w:spacing w:after="0"/>
        <w:jc w:val="both"/>
        <w:rPr>
          <w:rFonts w:ascii="Times New Roman" w:hAnsi="Times New Roman" w:cs="Times New Roman"/>
        </w:rPr>
      </w:pPr>
    </w:p>
    <w:p w14:paraId="36306882" w14:textId="1AAE02E2" w:rsidR="00337428" w:rsidRDefault="00821FD3" w:rsidP="002E6F3E">
      <w:pPr>
        <w:pStyle w:val="BodyText"/>
        <w:spacing w:after="0"/>
        <w:jc w:val="both"/>
        <w:rPr>
          <w:rFonts w:ascii="Calibri" w:hAnsi="Calibri" w:cs="Calibri"/>
          <w:b/>
          <w:bCs/>
        </w:rPr>
      </w:pPr>
      <w:r w:rsidRPr="00821FD3">
        <w:rPr>
          <w:rFonts w:ascii="Times New Roman" w:hAnsi="Times New Roman" w:cs="Times New Roman"/>
        </w:rPr>
        <w:t xml:space="preserve">On </w:t>
      </w:r>
      <w:r w:rsidR="007C2FCF">
        <w:rPr>
          <w:rFonts w:ascii="Times New Roman" w:hAnsi="Times New Roman" w:cs="Times New Roman"/>
        </w:rPr>
        <w:t>August</w:t>
      </w:r>
      <w:r w:rsidRPr="00821FD3">
        <w:rPr>
          <w:rFonts w:ascii="Times New Roman" w:hAnsi="Times New Roman" w:cs="Times New Roman"/>
        </w:rPr>
        <w:t xml:space="preserve"> </w:t>
      </w:r>
      <w:r w:rsidR="007C2FCF">
        <w:rPr>
          <w:rFonts w:ascii="Times New Roman" w:hAnsi="Times New Roman" w:cs="Times New Roman"/>
        </w:rPr>
        <w:t>23</w:t>
      </w:r>
      <w:r w:rsidRPr="00821FD3">
        <w:rPr>
          <w:rFonts w:ascii="Times New Roman" w:hAnsi="Times New Roman" w:cs="Times New Roman"/>
        </w:rPr>
        <w:t xml:space="preserve">, </w:t>
      </w:r>
      <w:r w:rsidR="007C2FCF">
        <w:rPr>
          <w:rFonts w:ascii="Times New Roman" w:hAnsi="Times New Roman" w:cs="Times New Roman"/>
        </w:rPr>
        <w:t>2021</w:t>
      </w:r>
      <w:r w:rsidRPr="00821FD3">
        <w:rPr>
          <w:rFonts w:ascii="Times New Roman" w:hAnsi="Times New Roman" w:cs="Times New Roman"/>
        </w:rPr>
        <w:t xml:space="preserve">, </w:t>
      </w:r>
      <w:r w:rsidR="007C2FCF">
        <w:rPr>
          <w:rFonts w:ascii="Times New Roman" w:hAnsi="Times New Roman" w:cs="Times New Roman"/>
        </w:rPr>
        <w:t>Mountain Peak Special Utility District</w:t>
      </w:r>
      <w:r w:rsidRPr="00821FD3">
        <w:rPr>
          <w:rFonts w:ascii="Times New Roman" w:hAnsi="Times New Roman" w:cs="Times New Roman"/>
        </w:rPr>
        <w:t xml:space="preserve"> (</w:t>
      </w:r>
      <w:r w:rsidR="007C2FCF">
        <w:rPr>
          <w:rFonts w:ascii="Times New Roman" w:hAnsi="Times New Roman" w:cs="Times New Roman"/>
        </w:rPr>
        <w:t>Mountain Peak SUD</w:t>
      </w:r>
      <w:r w:rsidRPr="00821FD3">
        <w:rPr>
          <w:rFonts w:ascii="Times New Roman" w:hAnsi="Times New Roman" w:cs="Times New Roman"/>
        </w:rPr>
        <w:t xml:space="preserve">) filed an application to add approximately </w:t>
      </w:r>
      <w:r w:rsidR="00BE5554">
        <w:rPr>
          <w:rFonts w:ascii="Times New Roman" w:hAnsi="Times New Roman" w:cs="Times New Roman"/>
        </w:rPr>
        <w:t>33</w:t>
      </w:r>
      <w:r w:rsidRPr="00821FD3">
        <w:rPr>
          <w:rFonts w:ascii="Times New Roman" w:hAnsi="Times New Roman" w:cs="Times New Roman"/>
        </w:rPr>
        <w:t xml:space="preserve"> acres to its </w:t>
      </w:r>
      <w:r w:rsidR="000B7995">
        <w:rPr>
          <w:rFonts w:ascii="Times New Roman" w:hAnsi="Times New Roman" w:cs="Times New Roman"/>
        </w:rPr>
        <w:t>C</w:t>
      </w:r>
      <w:r w:rsidRPr="00821FD3">
        <w:rPr>
          <w:rFonts w:ascii="Times New Roman" w:hAnsi="Times New Roman" w:cs="Times New Roman"/>
        </w:rPr>
        <w:t xml:space="preserve">ertificate of </w:t>
      </w:r>
      <w:r w:rsidR="000B7995">
        <w:rPr>
          <w:rFonts w:ascii="Times New Roman" w:hAnsi="Times New Roman" w:cs="Times New Roman"/>
        </w:rPr>
        <w:t>C</w:t>
      </w:r>
      <w:r w:rsidRPr="00821FD3">
        <w:rPr>
          <w:rFonts w:ascii="Times New Roman" w:hAnsi="Times New Roman" w:cs="Times New Roman"/>
        </w:rPr>
        <w:t xml:space="preserve">onvenience and </w:t>
      </w:r>
      <w:r w:rsidR="000B7995">
        <w:rPr>
          <w:rFonts w:ascii="Times New Roman" w:hAnsi="Times New Roman" w:cs="Times New Roman"/>
        </w:rPr>
        <w:t>N</w:t>
      </w:r>
      <w:r w:rsidRPr="00821FD3">
        <w:rPr>
          <w:rFonts w:ascii="Times New Roman" w:hAnsi="Times New Roman" w:cs="Times New Roman"/>
        </w:rPr>
        <w:t>ecessity (CCN)</w:t>
      </w:r>
      <w:r w:rsidR="00BE5554">
        <w:rPr>
          <w:rFonts w:ascii="Times New Roman" w:hAnsi="Times New Roman" w:cs="Times New Roman"/>
        </w:rPr>
        <w:t xml:space="preserve"> number</w:t>
      </w:r>
      <w:r w:rsidRPr="00821FD3">
        <w:rPr>
          <w:rFonts w:ascii="Times New Roman" w:hAnsi="Times New Roman" w:cs="Times New Roman"/>
        </w:rPr>
        <w:t xml:space="preserve"> </w:t>
      </w:r>
      <w:r w:rsidR="00BE5554">
        <w:rPr>
          <w:rFonts w:ascii="Times New Roman" w:hAnsi="Times New Roman" w:cs="Times New Roman"/>
        </w:rPr>
        <w:t>10908</w:t>
      </w:r>
      <w:r w:rsidR="005C1978">
        <w:rPr>
          <w:rFonts w:ascii="Times New Roman" w:hAnsi="Times New Roman" w:cs="Times New Roman"/>
        </w:rPr>
        <w:t xml:space="preserve"> in Ellis and Johnson Counties</w:t>
      </w:r>
      <w:r w:rsidRPr="00821FD3">
        <w:rPr>
          <w:rFonts w:ascii="Times New Roman" w:hAnsi="Times New Roman" w:cs="Times New Roman"/>
        </w:rPr>
        <w:t xml:space="preserve"> to provide water</w:t>
      </w:r>
      <w:r w:rsidR="00BE5554">
        <w:rPr>
          <w:rFonts w:ascii="Times New Roman" w:hAnsi="Times New Roman" w:cs="Times New Roman"/>
        </w:rPr>
        <w:t xml:space="preserve"> </w:t>
      </w:r>
      <w:r w:rsidRPr="00821FD3">
        <w:rPr>
          <w:rFonts w:ascii="Times New Roman" w:hAnsi="Times New Roman" w:cs="Times New Roman"/>
        </w:rPr>
        <w:t>service.</w:t>
      </w:r>
      <w:bookmarkEnd w:id="0"/>
    </w:p>
    <w:p w14:paraId="7B4D25D8" w14:textId="77777777" w:rsidR="002E6F3E" w:rsidRPr="00630EEB" w:rsidRDefault="002E6F3E" w:rsidP="002E6F3E">
      <w:pPr>
        <w:pStyle w:val="BodyText"/>
        <w:spacing w:after="0"/>
        <w:jc w:val="both"/>
        <w:rPr>
          <w:rFonts w:ascii="Times New Roman" w:hAnsi="Times New Roman" w:cs="Times New Roman"/>
        </w:rPr>
      </w:pPr>
    </w:p>
    <w:p w14:paraId="7A26236E" w14:textId="091388BD"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E70EC4">
        <w:rPr>
          <w:rFonts w:ascii="Times New Roman" w:hAnsi="Times New Roman" w:cs="Times New Roman"/>
        </w:rPr>
        <w:t xml:space="preserve"> a finding</w:t>
      </w:r>
      <w:r>
        <w:rPr>
          <w:rFonts w:ascii="Times New Roman" w:hAnsi="Times New Roman" w:cs="Times New Roman"/>
        </w:rPr>
        <w:t xml:space="preserve"> that </w:t>
      </w:r>
      <w:bookmarkStart w:id="2" w:name="_Hlk97816900"/>
      <w:r w:rsidR="002E6F3E">
        <w:rPr>
          <w:rFonts w:ascii="Times New Roman" w:hAnsi="Times New Roman" w:cs="Times New Roman"/>
        </w:rPr>
        <w:t>Mountain Peak SUD</w:t>
      </w:r>
      <w:bookmarkEnd w:id="2"/>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2E6F3E" w:rsidRPr="002E6F3E">
        <w:rPr>
          <w:rFonts w:ascii="Times New Roman" w:hAnsi="Times New Roman" w:cs="Times New Roman"/>
        </w:rPr>
        <w:t>Mountain Peak SUD</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2E6F3E" w:rsidRPr="002E6F3E">
        <w:rPr>
          <w:rFonts w:ascii="Times New Roman" w:hAnsi="Times New Roman" w:cs="Times New Roman"/>
        </w:rPr>
        <w:t>Mountain Peak SUD</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6E62EDB1"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2E6F3E" w:rsidRPr="002E6F3E">
        <w:rPr>
          <w:rFonts w:ascii="Times New Roman" w:eastAsia="Times New Roman" w:hAnsi="Times New Roman" w:cs="Times New Roman"/>
          <w:sz w:val="24"/>
          <w:szCs w:val="24"/>
        </w:rPr>
        <w:t>Mountain Peak SUD</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411570B9" w:rsidR="00B137BB" w:rsidRDefault="00600CE9" w:rsidP="00680FB0">
      <w:pPr>
        <w:pStyle w:val="BodyText"/>
        <w:spacing w:after="0"/>
        <w:jc w:val="both"/>
        <w:rPr>
          <w:rFonts w:ascii="Times New Roman" w:hAnsi="Times New Roman" w:cs="Times New Roman"/>
        </w:rPr>
      </w:pPr>
      <w:r w:rsidRPr="00630EEB">
        <w:rPr>
          <w:rFonts w:ascii="Times New Roman" w:eastAsia="Calibri" w:hAnsi="Times New Roman" w:cs="Times New Roman"/>
        </w:rPr>
        <w:t>My</w:t>
      </w:r>
      <w:r w:rsidR="00B137BB" w:rsidRPr="00630EEB">
        <w:rPr>
          <w:rFonts w:ascii="Times New Roman" w:eastAsia="Calibri" w:hAnsi="Times New Roman" w:cs="Times New Roman"/>
        </w:rPr>
        <w:t xml:space="preserve"> analysis is based on</w:t>
      </w:r>
      <w:r w:rsidR="002E6F3E">
        <w:rPr>
          <w:rFonts w:ascii="Times New Roman" w:eastAsia="Calibri" w:hAnsi="Times New Roman" w:cs="Times New Roman"/>
        </w:rPr>
        <w:t xml:space="preserve"> </w:t>
      </w:r>
      <w:r w:rsidR="00B137BB" w:rsidRPr="00630EEB">
        <w:rPr>
          <w:rFonts w:ascii="Times New Roman" w:eastAsia="Calibri" w:hAnsi="Times New Roman" w:cs="Times New Roman"/>
        </w:rPr>
        <w:t xml:space="preserve">financial </w:t>
      </w:r>
      <w:r w:rsidR="00B137BB" w:rsidRPr="009A0254">
        <w:rPr>
          <w:rFonts w:ascii="Times New Roman" w:eastAsia="Calibri" w:hAnsi="Times New Roman" w:cs="Times New Roman"/>
        </w:rPr>
        <w:t>statements end</w:t>
      </w:r>
      <w:r w:rsidR="00B137BB" w:rsidRPr="00B57A4D">
        <w:rPr>
          <w:rFonts w:ascii="Times New Roman" w:eastAsia="Calibri" w:hAnsi="Times New Roman" w:cs="Times New Roman"/>
        </w:rPr>
        <w:t xml:space="preserve">ing </w:t>
      </w:r>
      <w:r w:rsidR="00B57A4D" w:rsidRPr="00B57A4D">
        <w:rPr>
          <w:rFonts w:ascii="Times New Roman" w:hAnsi="Times New Roman" w:cs="Times New Roman"/>
        </w:rPr>
        <w:t xml:space="preserve">December 31, </w:t>
      </w:r>
      <w:r w:rsidR="00C74D83" w:rsidRPr="00B57A4D">
        <w:rPr>
          <w:rFonts w:ascii="Times New Roman" w:hAnsi="Times New Roman" w:cs="Times New Roman"/>
        </w:rPr>
        <w:t>2020,</w:t>
      </w:r>
      <w:r w:rsidR="00B57A4D">
        <w:rPr>
          <w:rFonts w:ascii="Times New Roman" w:hAnsi="Times New Roman" w:cs="Times New Roman"/>
        </w:rPr>
        <w:t xml:space="preserve"> </w:t>
      </w:r>
      <w:r w:rsidR="005C1978">
        <w:rPr>
          <w:rFonts w:ascii="Times New Roman" w:hAnsi="Times New Roman" w:cs="Times New Roman"/>
        </w:rPr>
        <w:t xml:space="preserve">which </w:t>
      </w:r>
      <w:r w:rsidR="00EB391D">
        <w:rPr>
          <w:rFonts w:ascii="Times New Roman" w:hAnsi="Times New Roman" w:cs="Times New Roman"/>
        </w:rPr>
        <w:t>are provided</w:t>
      </w:r>
      <w:r w:rsidR="005C1978">
        <w:rPr>
          <w:rFonts w:ascii="Times New Roman" w:hAnsi="Times New Roman" w:cs="Times New Roman"/>
        </w:rPr>
        <w:t xml:space="preserve"> in</w:t>
      </w:r>
      <w:r w:rsidR="00B5075D">
        <w:rPr>
          <w:rFonts w:ascii="Times New Roman" w:hAnsi="Times New Roman" w:cs="Times New Roman"/>
        </w:rPr>
        <w:t xml:space="preserve"> </w:t>
      </w:r>
      <w:r w:rsidR="005C1978">
        <w:rPr>
          <w:rFonts w:ascii="Times New Roman" w:hAnsi="Times New Roman" w:cs="Times New Roman"/>
        </w:rPr>
        <w:t>A</w:t>
      </w:r>
      <w:r w:rsidR="00B57A4D">
        <w:rPr>
          <w:rFonts w:ascii="Times New Roman" w:hAnsi="Times New Roman" w:cs="Times New Roman"/>
        </w:rPr>
        <w:t>ttachment FB-</w:t>
      </w:r>
      <w:r w:rsidR="00EB391D">
        <w:rPr>
          <w:rFonts w:ascii="Times New Roman" w:hAnsi="Times New Roman" w:cs="Times New Roman"/>
        </w:rPr>
        <w:t>1</w:t>
      </w:r>
      <w:r w:rsidR="00B137BB" w:rsidRPr="009A0254">
        <w:rPr>
          <w:rFonts w:ascii="Times New Roman" w:eastAsia="Calibri" w:hAnsi="Times New Roman" w:cs="Times New Roman"/>
        </w:rPr>
        <w:t xml:space="preserve">.  These financial statements </w:t>
      </w:r>
      <w:r w:rsidR="00B137BB" w:rsidRPr="009A0254">
        <w:rPr>
          <w:rFonts w:ascii="Times New Roman" w:hAnsi="Times New Roman" w:cs="Times New Roman"/>
        </w:rPr>
        <w:t>contain an unqualified auditor’s opinion from</w:t>
      </w:r>
      <w:r w:rsidR="00B57A4D">
        <w:rPr>
          <w:rFonts w:ascii="Times New Roman" w:hAnsi="Times New Roman" w:cs="Times New Roman"/>
        </w:rPr>
        <w:t xml:space="preserve"> YWRD, P.C.</w:t>
      </w:r>
      <w:r w:rsidR="00B137BB" w:rsidRPr="009A0254">
        <w:rPr>
          <w:rFonts w:ascii="Times New Roman" w:hAnsi="Times New Roman" w:cs="Times New Roman"/>
        </w:rPr>
        <w:t xml:space="preserve"> stat</w:t>
      </w:r>
      <w:r w:rsidRPr="009A0254">
        <w:rPr>
          <w:rFonts w:ascii="Times New Roman" w:hAnsi="Times New Roman" w:cs="Times New Roman"/>
        </w:rPr>
        <w:t>ing</w:t>
      </w:r>
      <w:r w:rsidR="00B137BB" w:rsidRPr="009A0254">
        <w:rPr>
          <w:rFonts w:ascii="Times New Roman" w:hAnsi="Times New Roman" w:cs="Times New Roman"/>
        </w:rPr>
        <w:t xml:space="preserve"> that the financial </w:t>
      </w:r>
      <w:r w:rsidR="00B137BB" w:rsidRPr="00B57A4D">
        <w:rPr>
          <w:rFonts w:ascii="Times New Roman" w:hAnsi="Times New Roman" w:cs="Times New Roman"/>
        </w:rPr>
        <w:t xml:space="preserve">statements present fairly, in all material respects, the financial position of </w:t>
      </w:r>
      <w:r w:rsidR="002E6F3E" w:rsidRPr="00B57A4D">
        <w:rPr>
          <w:rFonts w:ascii="Times New Roman" w:hAnsi="Times New Roman" w:cs="Times New Roman"/>
        </w:rPr>
        <w:t>Mountain Peak SUD</w:t>
      </w:r>
      <w:r w:rsidR="00B137BB" w:rsidRPr="00B57A4D">
        <w:rPr>
          <w:rFonts w:ascii="Times New Roman" w:hAnsi="Times New Roman" w:cs="Times New Roman"/>
        </w:rPr>
        <w:t xml:space="preserve"> as of</w:t>
      </w:r>
      <w:r w:rsidR="00C6724F" w:rsidRPr="00B57A4D">
        <w:rPr>
          <w:rFonts w:ascii="Times New Roman" w:hAnsi="Times New Roman" w:cs="Times New Roman"/>
        </w:rPr>
        <w:t xml:space="preserve"> </w:t>
      </w:r>
      <w:r w:rsidR="00B57A4D" w:rsidRPr="00B57A4D">
        <w:rPr>
          <w:rFonts w:ascii="Times New Roman" w:hAnsi="Times New Roman" w:cs="Times New Roman"/>
        </w:rPr>
        <w:t>December 31, 2020</w:t>
      </w:r>
      <w:r w:rsidR="00C6724F" w:rsidRPr="00B57A4D">
        <w:rPr>
          <w:rFonts w:ascii="Times New Roman" w:hAnsi="Times New Roman" w:cs="Times New Roman"/>
        </w:rPr>
        <w:t>.</w:t>
      </w:r>
    </w:p>
    <w:p w14:paraId="21EBB353" w14:textId="6A4B40E1" w:rsidR="00B57A4D" w:rsidRDefault="00B57A4D" w:rsidP="00680FB0">
      <w:pPr>
        <w:pStyle w:val="BodyText"/>
        <w:spacing w:after="0"/>
        <w:jc w:val="both"/>
        <w:rPr>
          <w:rFonts w:ascii="Times New Roman" w:hAnsi="Times New Roman" w:cs="Times New Roman"/>
        </w:rPr>
      </w:pPr>
    </w:p>
    <w:p w14:paraId="6404EDC0" w14:textId="501E9C03" w:rsidR="00B57A4D" w:rsidRPr="00B57A4D" w:rsidRDefault="00B57A4D" w:rsidP="00680FB0">
      <w:pPr>
        <w:pStyle w:val="BodyText"/>
        <w:spacing w:after="0"/>
        <w:jc w:val="both"/>
        <w:rPr>
          <w:rFonts w:ascii="Times New Roman" w:hAnsi="Times New Roman" w:cs="Times New Roman"/>
        </w:rPr>
      </w:pPr>
      <w:bookmarkStart w:id="6" w:name="_Hlk97818596"/>
      <w:r w:rsidRPr="00B57A4D">
        <w:rPr>
          <w:rFonts w:ascii="Times New Roman" w:hAnsi="Times New Roman" w:cs="Times New Roman"/>
        </w:rPr>
        <w:t>Mountain Peak SUD’s</w:t>
      </w:r>
      <w:bookmarkEnd w:id="6"/>
      <w:r w:rsidRPr="00B57A4D">
        <w:rPr>
          <w:rFonts w:ascii="Times New Roman" w:hAnsi="Times New Roman" w:cs="Times New Roman"/>
        </w:rPr>
        <w:t xml:space="preserve"> 2020 financial statements report long-term debt of </w:t>
      </w:r>
      <w:r>
        <w:rPr>
          <w:rFonts w:ascii="Times New Roman" w:hAnsi="Times New Roman" w:cs="Times New Roman"/>
        </w:rPr>
        <w:t>$2,385,014</w:t>
      </w:r>
      <w:r w:rsidRPr="00B57A4D">
        <w:rPr>
          <w:rFonts w:ascii="Times New Roman" w:hAnsi="Times New Roman" w:cs="Times New Roman"/>
        </w:rPr>
        <w:t xml:space="preserve"> and equity of </w:t>
      </w:r>
      <w:r>
        <w:rPr>
          <w:rFonts w:ascii="Times New Roman" w:hAnsi="Times New Roman" w:cs="Times New Roman"/>
        </w:rPr>
        <w:t>$25,173,025</w:t>
      </w:r>
      <w:r w:rsidRPr="00B57A4D">
        <w:rPr>
          <w:rFonts w:ascii="Times New Roman" w:hAnsi="Times New Roman" w:cs="Times New Roman"/>
        </w:rPr>
        <w:t xml:space="preserve">.  The debt-to-equity ratio is </w:t>
      </w:r>
      <w:r>
        <w:rPr>
          <w:rFonts w:ascii="Times New Roman" w:hAnsi="Times New Roman" w:cs="Times New Roman"/>
        </w:rPr>
        <w:t>0.09</w:t>
      </w:r>
      <w:r w:rsidRPr="00B57A4D">
        <w:rPr>
          <w:rFonts w:ascii="Times New Roman" w:hAnsi="Times New Roman" w:cs="Times New Roman"/>
        </w:rPr>
        <w:t>.  Because the ratio is less than 1.0, I recommend a finding that Mountain Peak SUD meets the leverage test specified in 16 TAC § 24.11(e)(2)(A).</w:t>
      </w:r>
    </w:p>
    <w:p w14:paraId="6E662B8C" w14:textId="77777777" w:rsidR="0053726C" w:rsidRDefault="0053726C">
      <w:pPr>
        <w:jc w:val="both"/>
        <w:rPr>
          <w:rFonts w:ascii="Times New Roman" w:eastAsia="Calibri" w:hAnsi="Times New Roman" w:cs="Times New Roman"/>
          <w:i/>
          <w:iCs/>
          <w:sz w:val="24"/>
          <w:szCs w:val="24"/>
          <w:u w:val="single"/>
        </w:rPr>
      </w:pPr>
    </w:p>
    <w:p w14:paraId="15AA92D9" w14:textId="1B1E2460"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6C7C65A" w14:textId="77777777" w:rsidR="00AB5345" w:rsidRDefault="00AB5345">
      <w:pPr>
        <w:jc w:val="both"/>
        <w:rPr>
          <w:rFonts w:ascii="Times New Roman" w:eastAsia="Times New Roman" w:hAnsi="Times New Roman" w:cs="Times New Roman"/>
          <w:sz w:val="24"/>
          <w:szCs w:val="24"/>
        </w:rPr>
      </w:pPr>
    </w:p>
    <w:p w14:paraId="591128CF" w14:textId="1D52B139" w:rsidR="00B137BB" w:rsidRPr="00630EEB" w:rsidRDefault="00B03EA2">
      <w:pPr>
        <w:jc w:val="both"/>
        <w:rPr>
          <w:rFonts w:ascii="Times New Roman" w:eastAsia="Calibri" w:hAnsi="Times New Roman" w:cs="Times New Roman"/>
          <w:sz w:val="24"/>
          <w:szCs w:val="24"/>
        </w:rPr>
      </w:pPr>
      <w:bookmarkStart w:id="7" w:name="_Hlk97818870"/>
      <w:r w:rsidRPr="00B03EA2">
        <w:rPr>
          <w:rFonts w:ascii="Times New Roman" w:eastAsia="Times New Roman" w:hAnsi="Times New Roman" w:cs="Times New Roman"/>
          <w:sz w:val="24"/>
          <w:szCs w:val="24"/>
        </w:rPr>
        <w:t>Mountain Peak SUD</w:t>
      </w:r>
      <w:bookmarkEnd w:id="7"/>
      <w:r w:rsidRPr="00B03EA2">
        <w:rPr>
          <w:rFonts w:ascii="Times New Roman" w:eastAsia="Times New Roman" w:hAnsi="Times New Roman" w:cs="Times New Roman"/>
          <w:sz w:val="24"/>
          <w:szCs w:val="24"/>
        </w:rPr>
        <w:t>’s financial statements include</w:t>
      </w:r>
      <w:r>
        <w:rPr>
          <w:rFonts w:ascii="Times New Roman" w:eastAsia="Times New Roman" w:hAnsi="Times New Roman" w:cs="Times New Roman"/>
          <w:sz w:val="24"/>
          <w:szCs w:val="24"/>
        </w:rPr>
        <w:t xml:space="preserve"> $1,679,003</w:t>
      </w:r>
      <w:r w:rsidRPr="00B03E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w:t>
      </w:r>
      <w:r w:rsidRPr="00B03EA2">
        <w:rPr>
          <w:rFonts w:ascii="Times New Roman" w:eastAsia="Times New Roman" w:hAnsi="Times New Roman" w:cs="Times New Roman"/>
          <w:sz w:val="24"/>
          <w:szCs w:val="24"/>
        </w:rPr>
        <w:t>operating income</w:t>
      </w:r>
      <w:r>
        <w:rPr>
          <w:rFonts w:ascii="Times New Roman" w:eastAsia="Times New Roman" w:hAnsi="Times New Roman" w:cs="Times New Roman"/>
          <w:sz w:val="24"/>
          <w:szCs w:val="24"/>
        </w:rPr>
        <w:t xml:space="preserve"> excluding depreciation expense</w:t>
      </w:r>
      <w:r w:rsidRPr="00B03EA2">
        <w:rPr>
          <w:rFonts w:ascii="Times New Roman" w:eastAsia="Times New Roman" w:hAnsi="Times New Roman" w:cs="Times New Roman"/>
          <w:sz w:val="24"/>
          <w:szCs w:val="24"/>
        </w:rPr>
        <w:t xml:space="preserve"> and</w:t>
      </w:r>
      <w:r>
        <w:rPr>
          <w:rFonts w:ascii="Times New Roman" w:eastAsia="Times New Roman" w:hAnsi="Times New Roman" w:cs="Times New Roman"/>
          <w:sz w:val="24"/>
          <w:szCs w:val="24"/>
        </w:rPr>
        <w:t xml:space="preserve"> a</w:t>
      </w:r>
      <w:r w:rsidRPr="00B03EA2">
        <w:rPr>
          <w:rFonts w:ascii="Times New Roman" w:eastAsia="Times New Roman" w:hAnsi="Times New Roman" w:cs="Times New Roman"/>
          <w:sz w:val="24"/>
          <w:szCs w:val="24"/>
        </w:rPr>
        <w:t xml:space="preserve"> cash</w:t>
      </w:r>
      <w:r>
        <w:rPr>
          <w:rFonts w:ascii="Times New Roman" w:eastAsia="Times New Roman" w:hAnsi="Times New Roman" w:cs="Times New Roman"/>
          <w:sz w:val="24"/>
          <w:szCs w:val="24"/>
        </w:rPr>
        <w:t xml:space="preserve"> and cash equivalents balance of $10,549,282</w:t>
      </w:r>
      <w:r w:rsidRPr="00B03EA2">
        <w:rPr>
          <w:rFonts w:ascii="Times New Roman" w:eastAsia="Times New Roman" w:hAnsi="Times New Roman" w:cs="Times New Roman"/>
          <w:sz w:val="24"/>
          <w:szCs w:val="24"/>
        </w:rPr>
        <w:t xml:space="preserve"> that</w:t>
      </w:r>
      <w:r w:rsidR="00055BF7">
        <w:rPr>
          <w:rFonts w:ascii="Times New Roman" w:eastAsia="Times New Roman" w:hAnsi="Times New Roman" w:cs="Times New Roman"/>
          <w:sz w:val="24"/>
          <w:szCs w:val="24"/>
        </w:rPr>
        <w:t xml:space="preserve"> together</w:t>
      </w:r>
      <w:r w:rsidRPr="00B03EA2">
        <w:rPr>
          <w:rFonts w:ascii="Times New Roman" w:eastAsia="Times New Roman" w:hAnsi="Times New Roman" w:cs="Times New Roman"/>
          <w:sz w:val="24"/>
          <w:szCs w:val="24"/>
        </w:rPr>
        <w:t xml:space="preserve"> indicate Mountain Peak SUD will have sufficient cash to cover projected shortages. </w:t>
      </w:r>
      <w:r w:rsidR="004F684A">
        <w:rPr>
          <w:rFonts w:ascii="Times New Roman" w:eastAsia="Times New Roman" w:hAnsi="Times New Roman" w:cs="Times New Roman"/>
          <w:sz w:val="24"/>
          <w:szCs w:val="24"/>
        </w:rPr>
        <w:t xml:space="preserve"> </w:t>
      </w:r>
      <w:r w:rsidR="004F684A" w:rsidRPr="004F684A">
        <w:rPr>
          <w:rFonts w:ascii="Times New Roman" w:eastAsia="Calibri" w:hAnsi="Times New Roman" w:cs="Times New Roman"/>
          <w:sz w:val="24"/>
          <w:szCs w:val="24"/>
        </w:rPr>
        <w:t>Mountain Peak SUD</w:t>
      </w:r>
      <w:r w:rsidR="004F684A">
        <w:rPr>
          <w:rFonts w:ascii="Times New Roman" w:eastAsia="Calibri" w:hAnsi="Times New Roman" w:cs="Times New Roman"/>
          <w:sz w:val="24"/>
          <w:szCs w:val="24"/>
        </w:rPr>
        <w:t xml:space="preserve"> currently</w:t>
      </w:r>
      <w:r w:rsidR="004F684A" w:rsidRPr="004F684A">
        <w:rPr>
          <w:rFonts w:ascii="Times New Roman" w:eastAsia="Calibri" w:hAnsi="Times New Roman" w:cs="Times New Roman"/>
          <w:sz w:val="24"/>
          <w:szCs w:val="24"/>
        </w:rPr>
        <w:t xml:space="preserve"> has facilities in place to serve the requested area.  Future improvements will</w:t>
      </w:r>
      <w:r w:rsidR="004F684A">
        <w:rPr>
          <w:rFonts w:ascii="Times New Roman" w:eastAsia="Calibri" w:hAnsi="Times New Roman" w:cs="Times New Roman"/>
          <w:sz w:val="24"/>
          <w:szCs w:val="24"/>
        </w:rPr>
        <w:t xml:space="preserve"> be</w:t>
      </w:r>
      <w:r w:rsidR="004F684A" w:rsidRPr="004F684A">
        <w:rPr>
          <w:rFonts w:ascii="Times New Roman" w:eastAsia="Calibri" w:hAnsi="Times New Roman" w:cs="Times New Roman"/>
          <w:sz w:val="24"/>
          <w:szCs w:val="24"/>
        </w:rPr>
        <w:t xml:space="preserve"> </w:t>
      </w:r>
      <w:r w:rsidR="004F684A">
        <w:rPr>
          <w:rFonts w:ascii="Times New Roman" w:eastAsia="Calibri" w:hAnsi="Times New Roman" w:cs="Times New Roman"/>
          <w:sz w:val="24"/>
          <w:szCs w:val="24"/>
        </w:rPr>
        <w:t>funded</w:t>
      </w:r>
      <w:r w:rsidR="004F684A" w:rsidRPr="004F684A">
        <w:rPr>
          <w:rFonts w:ascii="Times New Roman" w:eastAsia="Calibri" w:hAnsi="Times New Roman" w:cs="Times New Roman"/>
          <w:sz w:val="24"/>
          <w:szCs w:val="24"/>
        </w:rPr>
        <w:t xml:space="preserve"> by developer contributions</w:t>
      </w:r>
      <w:r w:rsidR="004F684A">
        <w:rPr>
          <w:rFonts w:ascii="Times New Roman" w:eastAsia="Calibri" w:hAnsi="Times New Roman" w:cs="Times New Roman"/>
          <w:sz w:val="24"/>
          <w:szCs w:val="24"/>
        </w:rPr>
        <w:t xml:space="preserve">, </w:t>
      </w:r>
      <w:r w:rsidR="004F684A" w:rsidRPr="004F684A">
        <w:rPr>
          <w:rFonts w:ascii="Times New Roman" w:eastAsia="Calibri" w:hAnsi="Times New Roman" w:cs="Times New Roman"/>
          <w:sz w:val="24"/>
          <w:szCs w:val="24"/>
        </w:rPr>
        <w:t>Mountain Peak SUD</w:t>
      </w:r>
      <w:r w:rsidR="004F684A">
        <w:rPr>
          <w:rFonts w:ascii="Times New Roman" w:eastAsia="Calibri" w:hAnsi="Times New Roman" w:cs="Times New Roman"/>
          <w:sz w:val="24"/>
          <w:szCs w:val="24"/>
        </w:rPr>
        <w:t xml:space="preserve">’s ability to issue debt and increase taxes, as well with cash reserves and operating income.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Therefore,</w:t>
      </w:r>
      <w:r w:rsidR="00E70EC4">
        <w:rPr>
          <w:rFonts w:ascii="Times New Roman" w:eastAsia="Calibri" w:hAnsi="Times New Roman" w:cs="Times New Roman"/>
          <w:sz w:val="24"/>
          <w:szCs w:val="24"/>
        </w:rPr>
        <w:t xml:space="preserve"> I recommend a finding that</w:t>
      </w:r>
      <w:r w:rsidR="00B137BB" w:rsidRPr="00630EEB">
        <w:rPr>
          <w:rFonts w:ascii="Times New Roman" w:eastAsia="Calibri" w:hAnsi="Times New Roman" w:cs="Times New Roman"/>
          <w:sz w:val="24"/>
          <w:szCs w:val="24"/>
        </w:rPr>
        <w:t xml:space="preserve"> </w:t>
      </w:r>
      <w:r w:rsidRPr="00B03EA2">
        <w:rPr>
          <w:rFonts w:ascii="Times New Roman" w:eastAsia="Calibri" w:hAnsi="Times New Roman" w:cs="Times New Roman"/>
          <w:sz w:val="24"/>
          <w:szCs w:val="24"/>
        </w:rPr>
        <w:t>Mountain Peak SUD</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6B11F69F"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B03EA2" w:rsidRPr="00B03EA2">
        <w:rPr>
          <w:rFonts w:ascii="Times New Roman" w:hAnsi="Times New Roman" w:cs="Times New Roman"/>
          <w:sz w:val="24"/>
          <w:szCs w:val="24"/>
        </w:rPr>
        <w:t>Mountain Peak SUD</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D65C0E">
      <w:headerReference w:type="even" r:id="rId11"/>
      <w:headerReference w:type="default" r:id="rId12"/>
      <w:headerReference w:type="first" r:id="rId13"/>
      <w:pgSz w:w="12240" w:h="15840"/>
      <w:pgMar w:top="1440" w:right="1440" w:bottom="207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118D" w14:textId="77777777" w:rsidR="00333573" w:rsidRDefault="00333573" w:rsidP="00FC14B8">
      <w:r>
        <w:separator/>
      </w:r>
    </w:p>
  </w:endnote>
  <w:endnote w:type="continuationSeparator" w:id="0">
    <w:p w14:paraId="0A464425" w14:textId="77777777" w:rsidR="00333573" w:rsidRDefault="00333573"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2F65" w14:textId="77777777" w:rsidR="00333573" w:rsidRDefault="00333573" w:rsidP="00FC14B8">
      <w:r>
        <w:separator/>
      </w:r>
    </w:p>
  </w:footnote>
  <w:footnote w:type="continuationSeparator" w:id="0">
    <w:p w14:paraId="3303F3BB" w14:textId="77777777" w:rsidR="00333573" w:rsidRDefault="00333573"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7C2AA4F7"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B57A4D">
      <w:rPr>
        <w:rFonts w:ascii="Times New Roman" w:hAnsi="Times New Roman" w:cs="Times New Roman"/>
        <w:sz w:val="20"/>
        <w:szCs w:val="20"/>
      </w:rPr>
      <w:t xml:space="preserve">Docket No. </w:t>
    </w:r>
    <w:r w:rsidR="00B57A4D" w:rsidRPr="00B57A4D">
      <w:rPr>
        <w:rFonts w:ascii="Times New Roman" w:hAnsi="Times New Roman" w:cs="Times New Roman"/>
        <w:sz w:val="20"/>
        <w:szCs w:val="20"/>
      </w:rPr>
      <w:t>52460</w:t>
    </w:r>
    <w:r w:rsidRPr="00B57A4D">
      <w:rPr>
        <w:rFonts w:ascii="Times New Roman" w:hAnsi="Times New Roman" w:cs="Times New Roman"/>
        <w:sz w:val="20"/>
        <w:szCs w:val="20"/>
      </w:rPr>
      <w:tab/>
      <w:t xml:space="preserve">Memorandum of </w:t>
    </w:r>
    <w:r w:rsidR="00B57A4D" w:rsidRPr="00B57A4D">
      <w:rPr>
        <w:rFonts w:ascii="Times New Roman" w:hAnsi="Times New Roman" w:cs="Times New Roman"/>
        <w:sz w:val="20"/>
        <w:szCs w:val="20"/>
      </w:rPr>
      <w:t>Fred Bednarski III</w:t>
    </w:r>
    <w:r w:rsidRPr="00B57A4D">
      <w:rPr>
        <w:rFonts w:ascii="Times New Roman" w:hAnsi="Times New Roman" w:cs="Times New Roman"/>
        <w:sz w:val="20"/>
        <w:szCs w:val="20"/>
      </w:rPr>
      <w:t xml:space="preserve"> (M</w:t>
    </w:r>
    <w:r w:rsidR="00B57A4D">
      <w:rPr>
        <w:rFonts w:ascii="Times New Roman" w:hAnsi="Times New Roman" w:cs="Times New Roman"/>
        <w:sz w:val="20"/>
        <w:szCs w:val="20"/>
      </w:rPr>
      <w:t>arch</w:t>
    </w:r>
    <w:r w:rsidRPr="00B57A4D">
      <w:rPr>
        <w:rFonts w:ascii="Times New Roman" w:hAnsi="Times New Roman" w:cs="Times New Roman"/>
        <w:sz w:val="20"/>
        <w:szCs w:val="20"/>
      </w:rPr>
      <w:t xml:space="preserve"> </w:t>
    </w:r>
    <w:r w:rsidR="00B57A4D">
      <w:rPr>
        <w:rFonts w:ascii="Times New Roman" w:hAnsi="Times New Roman" w:cs="Times New Roman"/>
        <w:sz w:val="20"/>
        <w:szCs w:val="20"/>
      </w:rPr>
      <w:t>21</w:t>
    </w:r>
    <w:r w:rsidRPr="00B57A4D">
      <w:rPr>
        <w:rFonts w:ascii="Times New Roman" w:hAnsi="Times New Roman" w:cs="Times New Roman"/>
        <w:sz w:val="20"/>
        <w:szCs w:val="20"/>
      </w:rPr>
      <w:t xml:space="preserve">, </w:t>
    </w:r>
    <w:r w:rsidR="00B57A4D">
      <w:rPr>
        <w:rFonts w:ascii="Times New Roman" w:hAnsi="Times New Roman" w:cs="Times New Roman"/>
        <w:sz w:val="20"/>
        <w:szCs w:val="20"/>
      </w:rPr>
      <w:t>2022</w:t>
    </w:r>
    <w:r w:rsidRPr="00B57A4D">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B57A4D">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8"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8"/>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5BF7"/>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4205"/>
    <w:rsid w:val="000B703D"/>
    <w:rsid w:val="000B7995"/>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E7E1A"/>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2E6F3E"/>
    <w:rsid w:val="003071A0"/>
    <w:rsid w:val="00313C29"/>
    <w:rsid w:val="003172DC"/>
    <w:rsid w:val="0031746E"/>
    <w:rsid w:val="00321261"/>
    <w:rsid w:val="00325630"/>
    <w:rsid w:val="00327436"/>
    <w:rsid w:val="003331D7"/>
    <w:rsid w:val="00333573"/>
    <w:rsid w:val="00334979"/>
    <w:rsid w:val="00336D85"/>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4F684A"/>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1978"/>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59E"/>
    <w:rsid w:val="007657FC"/>
    <w:rsid w:val="0077034A"/>
    <w:rsid w:val="00792AFE"/>
    <w:rsid w:val="00795F5C"/>
    <w:rsid w:val="00795FA7"/>
    <w:rsid w:val="007A4BB7"/>
    <w:rsid w:val="007A510F"/>
    <w:rsid w:val="007A6E43"/>
    <w:rsid w:val="007C2FCF"/>
    <w:rsid w:val="007D2DF2"/>
    <w:rsid w:val="007D64F3"/>
    <w:rsid w:val="007E7C0B"/>
    <w:rsid w:val="007F1D92"/>
    <w:rsid w:val="0081460B"/>
    <w:rsid w:val="00817299"/>
    <w:rsid w:val="0081750E"/>
    <w:rsid w:val="00820E5C"/>
    <w:rsid w:val="0082173B"/>
    <w:rsid w:val="00821FD3"/>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9F4B13"/>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3BC"/>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03EA2"/>
    <w:rsid w:val="00B137BB"/>
    <w:rsid w:val="00B20671"/>
    <w:rsid w:val="00B2176F"/>
    <w:rsid w:val="00B27142"/>
    <w:rsid w:val="00B3681B"/>
    <w:rsid w:val="00B36BD2"/>
    <w:rsid w:val="00B4403F"/>
    <w:rsid w:val="00B46C26"/>
    <w:rsid w:val="00B471B2"/>
    <w:rsid w:val="00B5075D"/>
    <w:rsid w:val="00B5277F"/>
    <w:rsid w:val="00B572EC"/>
    <w:rsid w:val="00B57A4D"/>
    <w:rsid w:val="00B66A9D"/>
    <w:rsid w:val="00B7540F"/>
    <w:rsid w:val="00B83632"/>
    <w:rsid w:val="00B85739"/>
    <w:rsid w:val="00B87835"/>
    <w:rsid w:val="00BA341C"/>
    <w:rsid w:val="00BA507B"/>
    <w:rsid w:val="00BA58C3"/>
    <w:rsid w:val="00BC29F9"/>
    <w:rsid w:val="00BD171E"/>
    <w:rsid w:val="00BD259A"/>
    <w:rsid w:val="00BE37E9"/>
    <w:rsid w:val="00BE5554"/>
    <w:rsid w:val="00BE633A"/>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74D83"/>
    <w:rsid w:val="00C857D3"/>
    <w:rsid w:val="00C866BE"/>
    <w:rsid w:val="00C86D3D"/>
    <w:rsid w:val="00C90D7C"/>
    <w:rsid w:val="00C90FFA"/>
    <w:rsid w:val="00C91B8B"/>
    <w:rsid w:val="00C95864"/>
    <w:rsid w:val="00CA1F66"/>
    <w:rsid w:val="00CA3593"/>
    <w:rsid w:val="00CA6DEE"/>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5C0E"/>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0EC4"/>
    <w:rsid w:val="00E74C2A"/>
    <w:rsid w:val="00E74E02"/>
    <w:rsid w:val="00E75786"/>
    <w:rsid w:val="00E84986"/>
    <w:rsid w:val="00E87172"/>
    <w:rsid w:val="00E910F6"/>
    <w:rsid w:val="00E93B08"/>
    <w:rsid w:val="00E977CD"/>
    <w:rsid w:val="00E97F80"/>
    <w:rsid w:val="00EA1AE8"/>
    <w:rsid w:val="00EB391D"/>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D64EE"/>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3.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Jenna Keller</cp:lastModifiedBy>
  <cp:revision>2</cp:revision>
  <cp:lastPrinted>2016-02-19T15:01:00Z</cp:lastPrinted>
  <dcterms:created xsi:type="dcterms:W3CDTF">2022-03-21T17:02:00Z</dcterms:created>
  <dcterms:modified xsi:type="dcterms:W3CDTF">2022-03-21T17:02:00Z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